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  <w:lang w:val="en-US" w:eastAsia="zh-CN"/>
        </w:rPr>
        <w:t>2019年12月</w:t>
      </w:r>
      <w:r>
        <w:rPr>
          <w:rFonts w:hint="eastAsia" w:ascii="黑体" w:eastAsia="黑体"/>
          <w:b/>
          <w:sz w:val="44"/>
        </w:rPr>
        <w:t>艺术</w:t>
      </w:r>
      <w:r>
        <w:rPr>
          <w:rFonts w:hint="eastAsia" w:ascii="黑体" w:eastAsia="黑体"/>
          <w:b/>
          <w:sz w:val="44"/>
          <w:lang w:eastAsia="zh-CN"/>
        </w:rPr>
        <w:t>设计</w:t>
      </w:r>
      <w:r>
        <w:rPr>
          <w:rFonts w:hint="eastAsia" w:ascii="黑体" w:eastAsia="黑体"/>
          <w:b/>
          <w:sz w:val="44"/>
        </w:rPr>
        <w:t>学院预备党员转正公示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王梦柯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名同志预备期将满，拟转为中共正式党员。现予以公示，公示时间为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日。如对拟转正人员有异议，可通过来信、来访形式向艺术学院党委（党总支）反映。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联系电话：86953370          联系人：钱峰</w:t>
      </w:r>
    </w:p>
    <w:p>
      <w:pPr>
        <w:autoSpaceDN w:val="0"/>
        <w:spacing w:line="500" w:lineRule="exact"/>
        <w:ind w:firstLine="640" w:firstLineChars="200"/>
        <w:rPr>
          <w:color w:val="333333"/>
          <w:sz w:val="18"/>
        </w:rPr>
      </w:pPr>
      <w:r>
        <w:rPr>
          <w:rFonts w:ascii="仿宋_GB2312" w:hAnsi="仿宋_GB2312" w:eastAsia="仿宋_GB2312"/>
          <w:color w:val="333333"/>
          <w:sz w:val="32"/>
        </w:rPr>
        <w:t>邮箱：</w:t>
      </w:r>
      <w:r>
        <w:rPr>
          <w:rFonts w:ascii="仿宋_GB2312" w:hAnsi="仿宋_GB2312" w:eastAsia="仿宋_GB2312"/>
          <w:color w:val="000000"/>
          <w:sz w:val="32"/>
        </w:rPr>
        <w:fldChar w:fldCharType="begin"/>
      </w:r>
      <w:r>
        <w:rPr>
          <w:rFonts w:ascii="仿宋_GB2312" w:hAnsi="仿宋_GB2312" w:eastAsia="仿宋_GB2312"/>
          <w:color w:val="000000"/>
          <w:sz w:val="32"/>
        </w:rPr>
        <w:instrText xml:space="preserve">HYPERLINK "mailto:55118389@qq.com"</w:instrText>
      </w:r>
      <w:r>
        <w:rPr>
          <w:rFonts w:ascii="仿宋_GB2312" w:hAnsi="仿宋_GB2312" w:eastAsia="仿宋_GB2312"/>
          <w:color w:val="000000"/>
          <w:sz w:val="32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349961353</w:t>
      </w:r>
      <w:r>
        <w:rPr>
          <w:rFonts w:ascii="仿宋_GB2312" w:hAnsi="仿宋_GB2312" w:eastAsia="仿宋_GB2312"/>
          <w:color w:val="000000"/>
          <w:sz w:val="32"/>
        </w:rPr>
        <w:t>@qq.com</w:t>
      </w:r>
      <w:r>
        <w:rPr>
          <w:rFonts w:ascii="仿宋_GB2312" w:hAnsi="仿宋_GB2312" w:eastAsia="仿宋_GB2312"/>
          <w:color w:val="000000"/>
          <w:sz w:val="32"/>
        </w:rPr>
        <w:fldChar w:fldCharType="end"/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中共江苏理工学院艺术学院委员会</w:t>
      </w:r>
    </w:p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00" w:lineRule="exact"/>
        <w:jc w:val="left"/>
        <w:rPr>
          <w:rFonts w:ascii="仿宋_GB2312" w:hAnsi="仿宋_GB2312" w:eastAsia="仿宋_GB2312"/>
          <w:color w:val="FF0000"/>
          <w:sz w:val="32"/>
        </w:rPr>
      </w:pPr>
      <w:r>
        <w:rPr>
          <w:rFonts w:ascii="仿宋_GB2312" w:hAnsi="仿宋_GB2312" w:eastAsia="仿宋_GB2312"/>
          <w:color w:val="FF0000"/>
          <w:sz w:val="32"/>
        </w:rPr>
        <w:t>注：如公示中有同学通过使用特殊答案通过四六级考试的，请在公示期间将举报信息发至指定邮箱中，告知艺术学院党委，已达到进一步监督学生党员形象的目的。</w:t>
      </w:r>
    </w:p>
    <w:p>
      <w:pPr>
        <w:spacing w:line="500" w:lineRule="exact"/>
        <w:jc w:val="left"/>
        <w:rPr>
          <w:rFonts w:ascii="仿宋_GB2312" w:hAnsi="仿宋_GB2312" w:eastAsia="仿宋_GB2312"/>
          <w:color w:val="FF0000"/>
          <w:sz w:val="32"/>
        </w:rPr>
      </w:pPr>
    </w:p>
    <w:p>
      <w:pPr>
        <w:spacing w:line="500" w:lineRule="exact"/>
        <w:jc w:val="left"/>
        <w:rPr>
          <w:rFonts w:ascii="仿宋_GB2312" w:hAnsi="仿宋_GB2312" w:eastAsia="仿宋_GB2312"/>
          <w:color w:val="FF0000"/>
          <w:sz w:val="32"/>
        </w:rPr>
      </w:pPr>
    </w:p>
    <w:p>
      <w:pPr>
        <w:spacing w:line="500" w:lineRule="exact"/>
        <w:jc w:val="left"/>
        <w:rPr>
          <w:rFonts w:ascii="仿宋_GB2312" w:hAnsi="仿宋_GB2312" w:eastAsia="仿宋_GB2312"/>
          <w:color w:val="FF0000"/>
          <w:sz w:val="32"/>
        </w:rPr>
      </w:pPr>
    </w:p>
    <w:p>
      <w:pPr>
        <w:spacing w:line="500" w:lineRule="exact"/>
        <w:jc w:val="left"/>
        <w:rPr>
          <w:rFonts w:ascii="仿宋_GB2312" w:hAnsi="仿宋_GB2312" w:eastAsia="仿宋_GB2312"/>
          <w:color w:val="FF0000"/>
          <w:sz w:val="32"/>
        </w:rPr>
      </w:pPr>
    </w:p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28"/>
        <w:gridCol w:w="768"/>
        <w:gridCol w:w="1116"/>
        <w:gridCol w:w="1068"/>
        <w:gridCol w:w="1584"/>
        <w:gridCol w:w="2533"/>
        <w:gridCol w:w="5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班级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任职情况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介绍人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预备期起止时间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  <w:t>王梦柯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  <w:t>16平艺2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  <w:t>班长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  <w:t>李秀秀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  <w:t>井莹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止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计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，英四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418</w:t>
            </w: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，1/1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2018年第三届全国刘海粟大师赛 学生组美术类银奖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第二届“国青杯”全国高校艺术与设计作品展评学生组三等奖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2018年度“优秀学生会干部”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首届江苏青年漆画作品展 入围奖</w:t>
            </w:r>
          </w:p>
          <w:p>
            <w:pPr>
              <w:spacing w:line="2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2018-2019江苏省“优秀学生干部”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国青杯第三届艺术设计大赛学生组一等奖</w:t>
            </w:r>
          </w:p>
          <w:p>
            <w:pPr>
              <w:spacing w:line="2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院“优秀党员宿舍”</w:t>
            </w:r>
          </w:p>
          <w:p>
            <w:pPr>
              <w:spacing w:line="2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2018-2019校“优秀学生会干部”</w:t>
            </w:r>
          </w:p>
          <w:p>
            <w:pPr>
              <w:spacing w:line="2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陈梦媛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  <w:t>16环设4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  <w:t>学习委员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  <w:t>李秀秀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曹晋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起2019.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止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计一，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英四448，2</w:t>
            </w: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第二届“国青杯”全国高校艺术与作品展评学生组一等奖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第十届高校学年展优秀奖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第四届“包豪斯奖”设计大赛优秀奖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国青杯第三届艺术设计大赛三等奖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黑河创意设计奖优秀奖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言一凡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</w:rPr>
              <w:t>女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  <w:t>16美术1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团支书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李秀秀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李琳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起2019.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止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计一，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计二，英四468</w:t>
            </w: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1"/>
                <w:sz w:val="18"/>
                <w:szCs w:val="18"/>
                <w:lang w:val="en-US" w:eastAsia="zh-CN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2018-2019校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“三好学生”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校“优秀共青团干部”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“爱画苑”书画大赛二等奖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校书法比赛一等奖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校学生资助宣传画二等奖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“画墨杯”三等奖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校汉字书法大赛软笔组二等奖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926AA"/>
    <w:rsid w:val="17FB05EF"/>
    <w:rsid w:val="1CB34621"/>
    <w:rsid w:val="200926AA"/>
    <w:rsid w:val="297B438B"/>
    <w:rsid w:val="4C2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2019-12-11T13:47:00Z</dcterms:created>
  <dc:creator>☀☀</dc:creator>
  <cp:lastModifiedBy>秀秀</cp:lastModifiedBy>
  <dcterms:modified xsi:type="dcterms:W3CDTF">2020-01-08T07:35:03Z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